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E61E" w14:textId="77777777" w:rsidR="00BF1755" w:rsidRDefault="00BF1755" w:rsidP="00DC55A9">
      <w:pPr>
        <w:jc w:val="center"/>
        <w:rPr>
          <w:rFonts w:ascii="Gill Sans Nova" w:eastAsia="Gill Sans" w:hAnsi="Gill Sans Nova" w:cs="Gill Sans"/>
          <w:b/>
          <w:color w:val="192646"/>
          <w:sz w:val="28"/>
          <w:szCs w:val="28"/>
          <w:lang w:val="es-MX" w:eastAsia="es-MX"/>
        </w:rPr>
      </w:pPr>
      <w:r w:rsidRPr="00BF1755">
        <w:rPr>
          <w:rFonts w:ascii="Gill Sans Nova" w:eastAsia="Gill Sans" w:hAnsi="Gill Sans Nova" w:cs="Gill Sans"/>
          <w:b/>
          <w:color w:val="192646"/>
          <w:sz w:val="28"/>
          <w:szCs w:val="28"/>
          <w:lang w:val="es-MX" w:eastAsia="es-MX"/>
        </w:rPr>
        <w:t>INGLATERRA - ESCOCIA - IRLANDA 2026</w:t>
      </w:r>
      <w:r w:rsidRPr="00BF1755">
        <w:rPr>
          <w:rFonts w:ascii="Gill Sans Nova" w:eastAsia="Gill Sans" w:hAnsi="Gill Sans Nova" w:cs="Gill Sans"/>
          <w:b/>
          <w:color w:val="192646"/>
          <w:sz w:val="28"/>
          <w:szCs w:val="28"/>
          <w:lang w:val="es-MX" w:eastAsia="es-MX"/>
        </w:rPr>
        <w:t xml:space="preserve"> </w:t>
      </w:r>
    </w:p>
    <w:p w14:paraId="5B0E8A35" w14:textId="328FBC34"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BF1755">
        <w:rPr>
          <w:rFonts w:ascii="Gill Sans Nova" w:eastAsia="Gill Sans" w:hAnsi="Gill Sans Nova" w:cs="Gill Sans"/>
          <w:b/>
          <w:color w:val="192646"/>
          <w:sz w:val="28"/>
          <w:szCs w:val="28"/>
          <w:lang w:val="es-MX" w:eastAsia="es-MX"/>
        </w:rPr>
        <w:t>LONDRES-YORK-EDIMBURGO-GLASGOW-BELFAST-GALWAY-CORK-DUBLIN</w:t>
      </w:r>
      <w:r w:rsidRPr="009E62A7">
        <w:rPr>
          <w:rFonts w:ascii="Gill Sans Nova" w:eastAsia="Gill Sans" w:hAnsi="Gill Sans Nova" w:cs="Gill Sans"/>
          <w:b/>
          <w:color w:val="192646"/>
          <w:sz w:val="28"/>
          <w:szCs w:val="28"/>
          <w:lang w:val="es-MX" w:eastAsia="es-MX"/>
        </w:rPr>
        <w:t>) -</w:t>
      </w:r>
      <w:r w:rsidR="00BF1755">
        <w:rPr>
          <w:rFonts w:ascii="Gill Sans Nova" w:eastAsia="Gill Sans" w:hAnsi="Gill Sans Nova" w:cs="Gill Sans"/>
          <w:b/>
          <w:color w:val="192646"/>
          <w:sz w:val="28"/>
          <w:szCs w:val="28"/>
          <w:lang w:val="es-MX" w:eastAsia="es-MX"/>
        </w:rPr>
        <w:t>PREMIUM</w:t>
      </w:r>
    </w:p>
    <w:p w14:paraId="27C066FA" w14:textId="28BB41CB"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BF1755">
        <w:rPr>
          <w:rFonts w:ascii="Gill Sans Nova" w:eastAsia="Gill Sans" w:hAnsi="Gill Sans Nova" w:cs="Gill Sans"/>
          <w:bCs/>
          <w:i/>
          <w:iCs/>
          <w:color w:val="192646"/>
          <w:lang w:val="es-MX" w:eastAsia="es-MX"/>
        </w:rPr>
        <w:t>viernes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75F2743B" w14:textId="55B3DC64"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1 VIE </w:t>
      </w:r>
      <w:r>
        <w:rPr>
          <w:rFonts w:ascii="Gill Sans Nova" w:hAnsi="Gill Sans Nova"/>
          <w:b/>
          <w:color w:val="000000" w:themeColor="text1"/>
          <w:lang w:val="es-ES"/>
        </w:rPr>
        <w:tab/>
      </w:r>
      <w:r w:rsidRPr="008268CF">
        <w:rPr>
          <w:rFonts w:ascii="Gill Sans Nova" w:hAnsi="Gill Sans Nova"/>
          <w:b/>
          <w:color w:val="000000" w:themeColor="text1"/>
          <w:lang w:val="es-ES"/>
        </w:rPr>
        <w:t>LONDRES</w:t>
      </w:r>
    </w:p>
    <w:p w14:paraId="7161EF1F" w14:textId="1AE201EF"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 xml:space="preserve">Llegada a Londres y alojamiento (el traslado al hotel no está incluido). El </w:t>
      </w:r>
      <w:r w:rsidR="007F03F7" w:rsidRPr="008268CF">
        <w:rPr>
          <w:rFonts w:ascii="Gill Sans Nova" w:hAnsi="Gill Sans Nova"/>
          <w:bCs/>
          <w:color w:val="000000" w:themeColor="text1"/>
          <w:lang w:val="es-ES"/>
        </w:rPr>
        <w:t>guía</w:t>
      </w:r>
      <w:r w:rsidRPr="008268CF">
        <w:rPr>
          <w:rFonts w:ascii="Gill Sans Nova" w:hAnsi="Gill Sans Nova"/>
          <w:bCs/>
          <w:color w:val="000000" w:themeColor="text1"/>
          <w:lang w:val="es-ES"/>
        </w:rPr>
        <w:t xml:space="preserve"> estará a partir de las 19:00 hrs en el hotel.</w:t>
      </w:r>
    </w:p>
    <w:p w14:paraId="7637CCAC" w14:textId="77777777" w:rsidR="008268CF" w:rsidRDefault="008268CF" w:rsidP="008268CF">
      <w:pPr>
        <w:jc w:val="both"/>
        <w:rPr>
          <w:rFonts w:ascii="Gill Sans Nova" w:hAnsi="Gill Sans Nova"/>
          <w:bCs/>
          <w:color w:val="000000" w:themeColor="text1"/>
          <w:lang w:val="es-ES"/>
        </w:rPr>
      </w:pPr>
    </w:p>
    <w:p w14:paraId="551F637C" w14:textId="701AD68C"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2 SAB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LONDRES</w:t>
      </w:r>
    </w:p>
    <w:p w14:paraId="30386331"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en el hotel y visita panorámica de la vibrante y cosmopolita Londres, recorriendo puntos tan interesantes como el Big Ben, la Abadía de Westminster, el London Eye, el Palacio de Buckingham y ver el famoso cambio de guardia (siempre que opere). Continuamos la visita por los barrios de Westminster, Kensington, Mayfair y West End, famosa zona de teatros y restaurantes y las plazas de Trafalgar Square y Piccadilly Circus. Tarde libre para disfrutar la ciudad y alojamiento en Londres.</w:t>
      </w:r>
    </w:p>
    <w:p w14:paraId="1E767D2A" w14:textId="77777777" w:rsidR="008268CF" w:rsidRDefault="008268CF" w:rsidP="008268CF">
      <w:pPr>
        <w:jc w:val="both"/>
        <w:rPr>
          <w:rFonts w:ascii="Gill Sans Nova" w:hAnsi="Gill Sans Nova"/>
          <w:b/>
          <w:color w:val="000000" w:themeColor="text1"/>
          <w:lang w:val="es-ES"/>
        </w:rPr>
      </w:pPr>
    </w:p>
    <w:p w14:paraId="7E420BCA" w14:textId="2BDB7DD1"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3 DOM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LONDRES</w:t>
      </w:r>
    </w:p>
    <w:p w14:paraId="46CB3F0A"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salida hacia el Castillo de Windsor, uno de los monumentos más célebres del Reino Unido y una de las residencias oficiales de la familia real. Localizado en el condado de Berkshire, en el valle del Támesis ofrece una de las estampas más bonitas que podemos ver en los alrededores de Londres. Con la impresionante Capilla de San Jorge, lugar de entierro de Enrique VIII y la increíble ornamentada Casa de Muñecas de Queen Mary. Regreso al centro de la ciudad. Tiempo libre. Alojamiento.</w:t>
      </w:r>
    </w:p>
    <w:p w14:paraId="6E5BC334" w14:textId="77777777" w:rsidR="008268CF" w:rsidRDefault="008268CF" w:rsidP="008268CF">
      <w:pPr>
        <w:jc w:val="both"/>
        <w:rPr>
          <w:rFonts w:ascii="Gill Sans Nova" w:hAnsi="Gill Sans Nova"/>
          <w:b/>
          <w:color w:val="000000" w:themeColor="text1"/>
          <w:lang w:val="es-ES"/>
        </w:rPr>
      </w:pPr>
    </w:p>
    <w:p w14:paraId="7E3E49CE" w14:textId="42AC7D9D"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4 LUN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LONDRES - CAMBRIDGE - YORK</w:t>
      </w:r>
    </w:p>
    <w:p w14:paraId="36A2689C"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en el hotel y salida hacia el norte de Inglaterra. Pararemos en la encantadora ciudad universitaria de Cambridge, donde dispondremos de tiempo para pasear por sus históricas calles y descubrir sus famosos colegios universitarios donde estudiaron personalidades como Isaac Newton o Charles Darwin. Después seguimos rumbo hacia la histórica ciudad de York, fundada por los romanos, ligada a los vikingos y una de las más bellas del Reino Unido. Realizaremos una visita caminando por las estrechas y fotogénicas calles del centro histórico de York. Alojamiento.</w:t>
      </w:r>
    </w:p>
    <w:p w14:paraId="67959D8D" w14:textId="77777777" w:rsidR="008268CF" w:rsidRDefault="008268CF" w:rsidP="008268CF">
      <w:pPr>
        <w:jc w:val="both"/>
        <w:rPr>
          <w:rFonts w:ascii="Gill Sans Nova" w:hAnsi="Gill Sans Nova"/>
          <w:b/>
          <w:color w:val="000000" w:themeColor="text1"/>
          <w:lang w:val="es-ES"/>
        </w:rPr>
      </w:pPr>
    </w:p>
    <w:p w14:paraId="73D8C89F" w14:textId="77777777" w:rsidR="008268CF" w:rsidRDefault="008268CF" w:rsidP="008268CF">
      <w:pPr>
        <w:jc w:val="both"/>
        <w:rPr>
          <w:rFonts w:ascii="Gill Sans Nova" w:hAnsi="Gill Sans Nova"/>
          <w:b/>
          <w:color w:val="000000" w:themeColor="text1"/>
          <w:lang w:val="es-ES"/>
        </w:rPr>
      </w:pPr>
    </w:p>
    <w:p w14:paraId="0F93FD6B" w14:textId="71CA2ACC"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lastRenderedPageBreak/>
        <w:t xml:space="preserve">DÍA 5 MAR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YORK - EDIMBURGO</w:t>
      </w:r>
    </w:p>
    <w:p w14:paraId="3B6DB60E"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salida hacia Durham, preciosa ciudad medieval emplazada en una colina rocosa sobre el río Wear, donde dispondremos de tiempo para conocer su impresionante Catedral, Patrimonio de la Humanidad y uno de los centros religiosos más importantes de Inglaterra y recorrer su hermoso centro histórico, donde se ubica la tercera universidad más antigua del Reino Unido. Continuación hacia otro de los rincones medievales únicos de Inglaterra - Alnwick, pueblo que encierra en sus calles leyendas e historias increíbles, que encanta con sus hermosos jardines y su gran castillo medieval donde se rodó parte de la película de Harry Potter. Seguimos hacia Edimburgo – capital de Escocia. Alojamiento.</w:t>
      </w:r>
    </w:p>
    <w:p w14:paraId="249CA8B1" w14:textId="77777777" w:rsidR="008268CF" w:rsidRDefault="008268CF" w:rsidP="008268CF">
      <w:pPr>
        <w:jc w:val="both"/>
        <w:rPr>
          <w:rFonts w:ascii="Gill Sans Nova" w:hAnsi="Gill Sans Nova"/>
          <w:bCs/>
          <w:color w:val="000000" w:themeColor="text1"/>
          <w:lang w:val="es-ES"/>
        </w:rPr>
      </w:pPr>
    </w:p>
    <w:p w14:paraId="7AEE1C29" w14:textId="29004B4B"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6 MIE </w:t>
      </w:r>
      <w:r>
        <w:rPr>
          <w:rFonts w:ascii="Gill Sans Nova" w:hAnsi="Gill Sans Nova"/>
          <w:b/>
          <w:color w:val="000000" w:themeColor="text1"/>
          <w:lang w:val="es-ES"/>
        </w:rPr>
        <w:tab/>
      </w:r>
      <w:r w:rsidRPr="008268CF">
        <w:rPr>
          <w:rFonts w:ascii="Gill Sans Nova" w:hAnsi="Gill Sans Nova"/>
          <w:b/>
          <w:color w:val="000000" w:themeColor="text1"/>
          <w:lang w:val="es-ES"/>
        </w:rPr>
        <w:t>EDIMBURGO</w:t>
      </w:r>
    </w:p>
    <w:p w14:paraId="1BBB5260"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visita de la ciudad, pasando por los principales puntos de interés como el Palacio de Holyrood, la Catedral de St. Giles, la Royal Mile y la Galería Nacional. A continuación, visitaremos el interior del Castillo de Edimburgo, que se alza imponente sobre la colina de Castle Hill ofreciendo unas majestuosas vistas del centro de la ciudad. Para finalizar, visitaremos “The Scotch Whisky Experience”, donde durante una hora, le llevaremos en una travesía que le ofrecerá todo lo que se necesita para convertirse en un experto en Whisky. Tarde libre y alojamiento.</w:t>
      </w:r>
    </w:p>
    <w:p w14:paraId="62FFA53B" w14:textId="77777777" w:rsidR="008268CF" w:rsidRDefault="008268CF" w:rsidP="008268CF">
      <w:pPr>
        <w:jc w:val="both"/>
        <w:rPr>
          <w:rFonts w:ascii="Gill Sans Nova" w:hAnsi="Gill Sans Nova"/>
          <w:bCs/>
          <w:color w:val="000000" w:themeColor="text1"/>
          <w:lang w:val="es-ES"/>
        </w:rPr>
      </w:pPr>
    </w:p>
    <w:p w14:paraId="7C53DB8D" w14:textId="0472C63E"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7 JUE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EDIMBURGO - GLASGOW</w:t>
      </w:r>
    </w:p>
    <w:p w14:paraId="381AB6A5"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en el hotel y salida hacia Glasgow. Pasaremos por la capital de las Tierras Altas escocesas, Inverness, la ciudad más al norte de todo el Reino Unido. Después nos dirigiremos al misterioso Lago Ness, donde realizaremos un paseo en barco por las oscuras aguas del lago y llegaremos hasta las ruinas del Castillo Urquhar para visitarlas. Continuaremos nuestra ruta de los lagos pasando por Fort Augustus y Fort William, al pie del Ben Nevis, la montaña más alta del Reino Unido. Proseguiremos por el Valle de Glen Coe, uno de los paisajes más espectaculares y hermosos de Escocia y la región del Lago Lochmond hasta llegar a Glasgow. Alojamiento.</w:t>
      </w:r>
    </w:p>
    <w:p w14:paraId="29E42F5B" w14:textId="77777777" w:rsidR="008268CF" w:rsidRDefault="008268CF" w:rsidP="008268CF">
      <w:pPr>
        <w:jc w:val="both"/>
        <w:rPr>
          <w:rFonts w:ascii="Gill Sans Nova" w:hAnsi="Gill Sans Nova"/>
          <w:bCs/>
          <w:color w:val="000000" w:themeColor="text1"/>
          <w:lang w:val="es-ES"/>
        </w:rPr>
      </w:pPr>
    </w:p>
    <w:p w14:paraId="73DDACAF" w14:textId="31F9784C"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8 VIE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GLASGOW - BELFAST</w:t>
      </w:r>
    </w:p>
    <w:p w14:paraId="1A36A020" w14:textId="77777777" w:rsid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en el hotel y visita de la ciudad de Glasgow. Conoceremos el centro de la capital financiera de Escocia y descubriremos la influencia de arquitectos como Charles Mackintosh. A continuación, pasaremos por George Square, la Catedral, la Universidad, el Ayuntamiento y el río Clyde, protagonista de la Revolución Industrial. Tiempo libre y salida hacia el puerto de Cairnryan para tomar el ferry hacia Belfast, capital de Irlanda del Norte. Llegada a Belfast y alojamiento.</w:t>
      </w:r>
    </w:p>
    <w:p w14:paraId="7BF90AE6" w14:textId="77777777" w:rsidR="008268CF" w:rsidRPr="008268CF" w:rsidRDefault="008268CF" w:rsidP="008268CF">
      <w:pPr>
        <w:jc w:val="both"/>
        <w:rPr>
          <w:rFonts w:ascii="Gill Sans Nova" w:hAnsi="Gill Sans Nova"/>
          <w:bCs/>
          <w:color w:val="000000" w:themeColor="text1"/>
          <w:lang w:val="es-ES"/>
        </w:rPr>
      </w:pPr>
    </w:p>
    <w:p w14:paraId="3CA9AA7E" w14:textId="1C240B39"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9 SAB </w:t>
      </w:r>
      <w:r w:rsidRPr="008268CF">
        <w:rPr>
          <w:rFonts w:ascii="Gill Sans Nova" w:hAnsi="Gill Sans Nova"/>
          <w:b/>
          <w:color w:val="000000" w:themeColor="text1"/>
          <w:lang w:val="es-ES"/>
        </w:rPr>
        <w:tab/>
      </w:r>
      <w:r w:rsidRPr="008268CF">
        <w:rPr>
          <w:rFonts w:ascii="Gill Sans Nova" w:hAnsi="Gill Sans Nova"/>
          <w:b/>
          <w:color w:val="000000" w:themeColor="text1"/>
          <w:lang w:val="es-ES"/>
        </w:rPr>
        <w:t>BELFAST - SENDA DE LOS GIGANTES - BELFAST</w:t>
      </w:r>
    </w:p>
    <w:p w14:paraId="53FE6675"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 xml:space="preserve">Desayuno y visita panorámica de Belfast para conocer los barrios católicos y protestantes de la ciudad y sus famosos murales, pasaremos por su centro histórico, el Ayuntamiento, la Queen’s University, la Torre </w:t>
      </w:r>
      <w:r w:rsidRPr="008268CF">
        <w:rPr>
          <w:rFonts w:ascii="Gill Sans Nova" w:hAnsi="Gill Sans Nova"/>
          <w:bCs/>
          <w:color w:val="000000" w:themeColor="text1"/>
          <w:lang w:val="es-ES"/>
        </w:rPr>
        <w:lastRenderedPageBreak/>
        <w:t>del Reloj o los astilleros donde se construyó el famoso Titanic. Tiempo libre. A continuación, visitaremos una de las principales atracciones de Irlanda del Norte, La Calzada de los Gigantes o las cuarenta mil columnas mágicas, designado por UNESCO como Patrimonio de la Humanidad. Regreso a Belfast y alojamiento.</w:t>
      </w:r>
    </w:p>
    <w:p w14:paraId="0595A148" w14:textId="77777777" w:rsidR="008268CF" w:rsidRPr="008268CF" w:rsidRDefault="008268CF" w:rsidP="008268CF">
      <w:pPr>
        <w:jc w:val="both"/>
        <w:rPr>
          <w:rFonts w:ascii="Gill Sans Nova" w:hAnsi="Gill Sans Nova"/>
          <w:b/>
          <w:color w:val="000000" w:themeColor="text1"/>
          <w:lang w:val="es-ES"/>
        </w:rPr>
      </w:pPr>
    </w:p>
    <w:p w14:paraId="61AD89AB" w14:textId="04278AF5"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10 </w:t>
      </w:r>
      <w:r w:rsidR="007F03F7" w:rsidRPr="008268CF">
        <w:rPr>
          <w:rFonts w:ascii="Gill Sans Nova" w:hAnsi="Gill Sans Nova"/>
          <w:b/>
          <w:color w:val="000000" w:themeColor="text1"/>
          <w:lang w:val="es-ES"/>
        </w:rPr>
        <w:t xml:space="preserve">DOM </w:t>
      </w:r>
      <w:r w:rsidR="007F03F7">
        <w:rPr>
          <w:rFonts w:ascii="Gill Sans Nova" w:hAnsi="Gill Sans Nova"/>
          <w:b/>
          <w:color w:val="000000" w:themeColor="text1"/>
          <w:lang w:val="es-ES"/>
        </w:rPr>
        <w:t>BELFAST</w:t>
      </w:r>
      <w:r w:rsidRPr="008268CF">
        <w:rPr>
          <w:rFonts w:ascii="Gill Sans Nova" w:hAnsi="Gill Sans Nova"/>
          <w:b/>
          <w:color w:val="000000" w:themeColor="text1"/>
          <w:lang w:val="es-ES"/>
        </w:rPr>
        <w:t xml:space="preserve"> - GALWAY</w:t>
      </w:r>
    </w:p>
    <w:p w14:paraId="598745ED"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salida hacia la República de Irlanda, pasando por la Abadía de Kylemore, conocida como el Taj Majal irlandés (visita interior). Continuaremos nuestro recorrido a través de un bello paisaje de lagos hasta llegar a la ciudad de Galway, conocida como la ciudad de las tribus, debido a las 14 prósperas tribus que la dominaron durante la Edad Media. Aquí podremos descubrir el origen de los famosos pubs irlandeses y ver la última Catedral Católica levantada en Irlanda en 1965. Alojamiento en Galway.</w:t>
      </w:r>
    </w:p>
    <w:p w14:paraId="6654C2DF" w14:textId="77777777" w:rsidR="008268CF" w:rsidRDefault="008268CF" w:rsidP="008268CF">
      <w:pPr>
        <w:jc w:val="both"/>
        <w:rPr>
          <w:rFonts w:ascii="Gill Sans Nova" w:hAnsi="Gill Sans Nova"/>
          <w:b/>
          <w:color w:val="000000" w:themeColor="text1"/>
          <w:lang w:val="es-ES"/>
        </w:rPr>
      </w:pPr>
    </w:p>
    <w:p w14:paraId="35928903" w14:textId="2D0A31CA"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DÍA 11 LUN</w:t>
      </w:r>
      <w:r w:rsidR="007F03F7">
        <w:rPr>
          <w:rFonts w:ascii="Gill Sans Nova" w:hAnsi="Gill Sans Nova"/>
          <w:b/>
          <w:color w:val="000000" w:themeColor="text1"/>
          <w:lang w:val="es-ES"/>
        </w:rPr>
        <w:tab/>
        <w:t xml:space="preserve"> GALWAY</w:t>
      </w:r>
      <w:r w:rsidRPr="008268CF">
        <w:rPr>
          <w:rFonts w:ascii="Gill Sans Nova" w:hAnsi="Gill Sans Nova"/>
          <w:b/>
          <w:color w:val="000000" w:themeColor="text1"/>
          <w:lang w:val="es-ES"/>
        </w:rPr>
        <w:t xml:space="preserve"> - CORK</w:t>
      </w:r>
    </w:p>
    <w:p w14:paraId="519F11DA"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salida al sur de la isla, visitando los famosos Acantilados de Moher que ofrecen incomparables vistas sobre el océano Atlántico y lugar protegido por la UNESCO. Continuaremos hacia la pintoresca población de Adare, conocida como uno de los pueblos más bonitos de Irlanda, con sus casas con tejados de paja, hermosos edificios de piedra y monasterios medievales. Seguiremos hasta Cork, ciudad construida sobre el agua y una de las principales productoras de whisky. Alojamiento en Cork.</w:t>
      </w:r>
    </w:p>
    <w:p w14:paraId="074FAF87" w14:textId="77777777" w:rsidR="008268CF" w:rsidRDefault="008268CF" w:rsidP="008268CF">
      <w:pPr>
        <w:jc w:val="both"/>
        <w:rPr>
          <w:rFonts w:ascii="Gill Sans Nova" w:hAnsi="Gill Sans Nova"/>
          <w:b/>
          <w:color w:val="000000" w:themeColor="text1"/>
          <w:lang w:val="es-ES"/>
        </w:rPr>
      </w:pPr>
    </w:p>
    <w:p w14:paraId="5E7CC943" w14:textId="5CC4DC99"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12 MAR </w:t>
      </w:r>
      <w:r>
        <w:rPr>
          <w:rFonts w:ascii="Gill Sans Nova" w:hAnsi="Gill Sans Nova"/>
          <w:b/>
          <w:color w:val="000000" w:themeColor="text1"/>
          <w:lang w:val="es-ES"/>
        </w:rPr>
        <w:t xml:space="preserve">  </w:t>
      </w:r>
      <w:r w:rsidRPr="008268CF">
        <w:rPr>
          <w:rFonts w:ascii="Gill Sans Nova" w:hAnsi="Gill Sans Nova"/>
          <w:b/>
          <w:color w:val="000000" w:themeColor="text1"/>
          <w:lang w:val="es-ES"/>
        </w:rPr>
        <w:t>CORK - KILKENNY - DUBLÍN</w:t>
      </w:r>
    </w:p>
    <w:p w14:paraId="7441ECD9"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salida hacia Dublín, pasando por Cashel, donde destaca el conjunto medieval de Rock of Cashel, uno de los símbolos de Irlanda. Proseguiremos hacia Kilkenny, conocida como “la Ciudad de Mármol”, donde realizaremos una breve parada para pasear por la de la ciudad. Continuación hacia Dublín. Llegada y alojamiento en Dublín.</w:t>
      </w:r>
    </w:p>
    <w:p w14:paraId="7E25A65A" w14:textId="77777777" w:rsidR="008268CF" w:rsidRDefault="008268CF" w:rsidP="008268CF">
      <w:pPr>
        <w:jc w:val="both"/>
        <w:rPr>
          <w:rFonts w:ascii="Gill Sans Nova" w:hAnsi="Gill Sans Nova"/>
          <w:bCs/>
          <w:color w:val="000000" w:themeColor="text1"/>
          <w:lang w:val="es-ES"/>
        </w:rPr>
      </w:pPr>
    </w:p>
    <w:p w14:paraId="2028350C" w14:textId="1CF6C466"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DÍA 13 MIE</w:t>
      </w:r>
      <w:r>
        <w:rPr>
          <w:rFonts w:ascii="Gill Sans Nova" w:hAnsi="Gill Sans Nova"/>
          <w:b/>
          <w:color w:val="000000" w:themeColor="text1"/>
          <w:lang w:val="es-ES"/>
        </w:rPr>
        <w:tab/>
        <w:t xml:space="preserve"> </w:t>
      </w:r>
      <w:r w:rsidRPr="008268CF">
        <w:rPr>
          <w:rFonts w:ascii="Gill Sans Nova" w:hAnsi="Gill Sans Nova"/>
          <w:b/>
          <w:color w:val="000000" w:themeColor="text1"/>
          <w:lang w:val="es-ES"/>
        </w:rPr>
        <w:t>DUBLÍN</w:t>
      </w:r>
    </w:p>
    <w:p w14:paraId="4187DCB5" w14:textId="77777777" w:rsidR="008268CF"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visita panorámica de la ciudad, para descubrir su historia, mitos y leyendas. Para finalizar, realizaremos una visita a la fábrica de cerveza más famosa del mundo, donde conoceremos su proceso de fabricación y podremos degustar una de las auténticas leyendas de Irlanda.</w:t>
      </w:r>
    </w:p>
    <w:p w14:paraId="734FE85D" w14:textId="77777777" w:rsidR="008268CF" w:rsidRDefault="008268CF" w:rsidP="008268CF">
      <w:pPr>
        <w:jc w:val="both"/>
        <w:rPr>
          <w:rFonts w:ascii="Gill Sans Nova" w:hAnsi="Gill Sans Nova"/>
          <w:bCs/>
          <w:color w:val="000000" w:themeColor="text1"/>
          <w:lang w:val="es-ES"/>
        </w:rPr>
      </w:pPr>
    </w:p>
    <w:p w14:paraId="142AF34F" w14:textId="55C90CA4" w:rsidR="008268CF" w:rsidRPr="008268CF" w:rsidRDefault="008268CF" w:rsidP="008268CF">
      <w:pPr>
        <w:jc w:val="both"/>
        <w:rPr>
          <w:rFonts w:ascii="Gill Sans Nova" w:hAnsi="Gill Sans Nova"/>
          <w:b/>
          <w:color w:val="000000" w:themeColor="text1"/>
          <w:lang w:val="es-ES"/>
        </w:rPr>
      </w:pPr>
      <w:r w:rsidRPr="008268CF">
        <w:rPr>
          <w:rFonts w:ascii="Gill Sans Nova" w:hAnsi="Gill Sans Nova"/>
          <w:b/>
          <w:color w:val="000000" w:themeColor="text1"/>
          <w:lang w:val="es-ES"/>
        </w:rPr>
        <w:t xml:space="preserve">DÍA 14 JUE </w:t>
      </w:r>
      <w:r>
        <w:rPr>
          <w:rFonts w:ascii="Gill Sans Nova" w:hAnsi="Gill Sans Nova"/>
          <w:b/>
          <w:color w:val="000000" w:themeColor="text1"/>
          <w:lang w:val="es-ES"/>
        </w:rPr>
        <w:tab/>
      </w:r>
      <w:r w:rsidRPr="008268CF">
        <w:rPr>
          <w:rFonts w:ascii="Gill Sans Nova" w:hAnsi="Gill Sans Nova"/>
          <w:b/>
          <w:color w:val="000000" w:themeColor="text1"/>
          <w:lang w:val="es-ES"/>
        </w:rPr>
        <w:t>DUBLÍN</w:t>
      </w:r>
    </w:p>
    <w:p w14:paraId="4D018F40" w14:textId="4EC4D239" w:rsidR="00BE4211" w:rsidRPr="008268CF" w:rsidRDefault="008268CF" w:rsidP="008268CF">
      <w:pPr>
        <w:jc w:val="both"/>
        <w:rPr>
          <w:rFonts w:ascii="Gill Sans Nova" w:hAnsi="Gill Sans Nova"/>
          <w:bCs/>
          <w:color w:val="000000" w:themeColor="text1"/>
          <w:lang w:val="es-ES"/>
        </w:rPr>
      </w:pPr>
      <w:r w:rsidRPr="008268CF">
        <w:rPr>
          <w:rFonts w:ascii="Gill Sans Nova" w:hAnsi="Gill Sans Nova"/>
          <w:bCs/>
          <w:color w:val="000000" w:themeColor="text1"/>
          <w:lang w:val="es-ES"/>
        </w:rPr>
        <w:t>Desayuno y traslado al aeropuerto.</w:t>
      </w:r>
    </w:p>
    <w:p w14:paraId="5273D702" w14:textId="77777777" w:rsidR="00BE4211" w:rsidRDefault="00BE4211" w:rsidP="00BE4211">
      <w:pPr>
        <w:jc w:val="center"/>
        <w:rPr>
          <w:rFonts w:ascii="Gill Sans Nova" w:hAnsi="Gill Sans Nova"/>
          <w:b/>
          <w:color w:val="000000" w:themeColor="text1"/>
          <w:lang w:val="es-ES"/>
        </w:rPr>
      </w:pPr>
    </w:p>
    <w:p w14:paraId="7A8A656A" w14:textId="49AED024" w:rsidR="00CC34B2" w:rsidRPr="00CC34B2" w:rsidRDefault="00CC34B2" w:rsidP="00BE4211">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47B3FA36" w14:textId="77777777" w:rsidR="008268CF" w:rsidRDefault="008268CF" w:rsidP="000E0F08">
      <w:pPr>
        <w:rPr>
          <w:rFonts w:ascii="Gill Sans Nova" w:eastAsia="Gill Sans" w:hAnsi="Gill Sans Nova" w:cs="Gill Sans"/>
          <w:b/>
          <w:color w:val="192646"/>
          <w:lang w:val="es-MX" w:eastAsia="es-MX"/>
        </w:rPr>
      </w:pPr>
    </w:p>
    <w:p w14:paraId="7FA4139A" w14:textId="41D94835"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lastRenderedPageBreak/>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14C78B0B" w14:textId="77777777" w:rsidR="008268CF" w:rsidRPr="008268CF" w:rsidRDefault="008268CF" w:rsidP="008268CF">
      <w:pPr>
        <w:jc w:val="both"/>
        <w:rPr>
          <w:rFonts w:ascii="Gill Sans Nova" w:hAnsi="Gill Sans Nova" w:cs="Arial"/>
          <w:bCs/>
          <w:lang w:val="es-ES"/>
        </w:rPr>
      </w:pPr>
      <w:r w:rsidRPr="008268CF">
        <w:rPr>
          <w:rFonts w:ascii="Gill Sans Nova" w:hAnsi="Gill Sans Nova" w:cs="Arial"/>
          <w:bCs/>
          <w:lang w:val="es-ES"/>
        </w:rPr>
        <w:t xml:space="preserve">MAYO </w:t>
      </w:r>
      <w:r w:rsidRPr="008268CF">
        <w:rPr>
          <w:rFonts w:ascii="Gill Sans Nova" w:hAnsi="Gill Sans Nova" w:cs="Arial"/>
          <w:bCs/>
          <w:lang w:val="es-ES"/>
        </w:rPr>
        <w:tab/>
      </w:r>
      <w:r w:rsidRPr="008268CF">
        <w:rPr>
          <w:rFonts w:ascii="Gill Sans Nova" w:hAnsi="Gill Sans Nova" w:cs="Arial"/>
          <w:bCs/>
          <w:lang w:val="es-ES"/>
        </w:rPr>
        <w:tab/>
        <w:t>8</w:t>
      </w:r>
    </w:p>
    <w:p w14:paraId="462DE150" w14:textId="77777777" w:rsidR="008268CF" w:rsidRPr="008268CF" w:rsidRDefault="008268CF" w:rsidP="008268CF">
      <w:pPr>
        <w:jc w:val="both"/>
        <w:rPr>
          <w:rFonts w:ascii="Gill Sans Nova" w:hAnsi="Gill Sans Nova" w:cs="Arial"/>
          <w:bCs/>
          <w:lang w:val="es-ES"/>
        </w:rPr>
      </w:pPr>
      <w:r w:rsidRPr="008268CF">
        <w:rPr>
          <w:rFonts w:ascii="Gill Sans Nova" w:hAnsi="Gill Sans Nova" w:cs="Arial"/>
          <w:bCs/>
          <w:lang w:val="es-ES"/>
        </w:rPr>
        <w:t xml:space="preserve">JUNIO </w:t>
      </w:r>
      <w:r w:rsidRPr="008268CF">
        <w:rPr>
          <w:rFonts w:ascii="Gill Sans Nova" w:hAnsi="Gill Sans Nova" w:cs="Arial"/>
          <w:bCs/>
          <w:lang w:val="es-ES"/>
        </w:rPr>
        <w:tab/>
      </w:r>
      <w:r w:rsidRPr="008268CF">
        <w:rPr>
          <w:rFonts w:ascii="Gill Sans Nova" w:hAnsi="Gill Sans Nova" w:cs="Arial"/>
          <w:bCs/>
          <w:lang w:val="es-ES"/>
        </w:rPr>
        <w:tab/>
        <w:t>5</w:t>
      </w:r>
    </w:p>
    <w:p w14:paraId="69299C5E" w14:textId="2318F5E4" w:rsidR="008268CF" w:rsidRPr="008268CF" w:rsidRDefault="008268CF" w:rsidP="008268CF">
      <w:pPr>
        <w:jc w:val="both"/>
        <w:rPr>
          <w:rFonts w:ascii="Gill Sans Nova" w:hAnsi="Gill Sans Nova" w:cs="Arial"/>
          <w:bCs/>
          <w:lang w:val="es-ES"/>
        </w:rPr>
      </w:pPr>
      <w:r w:rsidRPr="008268CF">
        <w:rPr>
          <w:rFonts w:ascii="Gill Sans Nova" w:hAnsi="Gill Sans Nova" w:cs="Arial"/>
          <w:bCs/>
          <w:lang w:val="es-ES"/>
        </w:rPr>
        <w:t xml:space="preserve">JULIO </w:t>
      </w:r>
      <w:r w:rsidRPr="008268CF">
        <w:rPr>
          <w:rFonts w:ascii="Gill Sans Nova" w:hAnsi="Gill Sans Nova" w:cs="Arial"/>
          <w:bCs/>
          <w:lang w:val="es-ES"/>
        </w:rPr>
        <w:tab/>
      </w:r>
      <w:r w:rsidRPr="008268CF">
        <w:rPr>
          <w:rFonts w:ascii="Gill Sans Nova" w:hAnsi="Gill Sans Nova" w:cs="Arial"/>
          <w:bCs/>
          <w:lang w:val="es-ES"/>
        </w:rPr>
        <w:tab/>
      </w:r>
      <w:r>
        <w:rPr>
          <w:rFonts w:ascii="Gill Sans Nova" w:hAnsi="Gill Sans Nova" w:cs="Arial"/>
          <w:bCs/>
          <w:lang w:val="es-ES"/>
        </w:rPr>
        <w:tab/>
      </w:r>
      <w:r w:rsidRPr="008268CF">
        <w:rPr>
          <w:rFonts w:ascii="Gill Sans Nova" w:hAnsi="Gill Sans Nova" w:cs="Arial"/>
          <w:bCs/>
          <w:lang w:val="es-ES"/>
        </w:rPr>
        <w:t>17</w:t>
      </w:r>
    </w:p>
    <w:p w14:paraId="414548CF" w14:textId="0F9DFE2D" w:rsidR="00AF45E4" w:rsidRPr="00AF45E4" w:rsidRDefault="008268CF" w:rsidP="008268CF">
      <w:pPr>
        <w:jc w:val="both"/>
        <w:rPr>
          <w:rFonts w:ascii="Gill Sans Nova" w:hAnsi="Gill Sans Nova"/>
          <w:bCs/>
          <w:color w:val="000000" w:themeColor="text1"/>
        </w:rPr>
        <w:sectPr w:rsidR="00AF45E4" w:rsidRPr="00AF45E4" w:rsidSect="00AF45E4">
          <w:type w:val="continuous"/>
          <w:pgSz w:w="12240" w:h="15840"/>
          <w:pgMar w:top="2552" w:right="1185" w:bottom="1985" w:left="851" w:header="709" w:footer="709" w:gutter="0"/>
          <w:cols w:space="708"/>
          <w:docGrid w:linePitch="360"/>
        </w:sectPr>
      </w:pPr>
      <w:r w:rsidRPr="008268CF">
        <w:rPr>
          <w:rFonts w:ascii="Gill Sans Nova" w:hAnsi="Gill Sans Nova" w:cs="Arial"/>
          <w:bCs/>
          <w:lang w:val="es-ES"/>
        </w:rPr>
        <w:t xml:space="preserve">SEPTIEMBRE </w:t>
      </w:r>
      <w:r w:rsidRPr="008268CF">
        <w:rPr>
          <w:rFonts w:ascii="Gill Sans Nova" w:hAnsi="Gill Sans Nova" w:cs="Arial"/>
          <w:bCs/>
          <w:lang w:val="es-ES"/>
        </w:rPr>
        <w:tab/>
      </w:r>
      <w:r>
        <w:rPr>
          <w:rFonts w:ascii="Gill Sans Nova" w:hAnsi="Gill Sans Nova" w:cs="Arial"/>
          <w:bCs/>
          <w:lang w:val="es-ES"/>
        </w:rPr>
        <w:tab/>
      </w:r>
      <w:r w:rsidRPr="008268CF">
        <w:rPr>
          <w:rFonts w:ascii="Gill Sans Nova" w:hAnsi="Gill Sans Nova" w:cs="Arial"/>
          <w:bCs/>
          <w:lang w:val="es-ES"/>
        </w:rPr>
        <w:t>4, 25</w:t>
      </w:r>
    </w:p>
    <w:p w14:paraId="578FC31B" w14:textId="77777777" w:rsidR="00B9217C" w:rsidRDefault="00B9217C" w:rsidP="00CC34B2">
      <w:pPr>
        <w:jc w:val="both"/>
        <w:rPr>
          <w:rFonts w:ascii="Gill Sans Nova" w:hAnsi="Gill Sans Nova"/>
          <w:bCs/>
          <w:color w:val="000000" w:themeColor="text1"/>
        </w:rPr>
      </w:pP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594"/>
        <w:gridCol w:w="5207"/>
        <w:gridCol w:w="1713"/>
      </w:tblGrid>
      <w:tr w:rsidR="00AF45E4" w:rsidRPr="00AF45E4" w14:paraId="70FADD09" w14:textId="77777777" w:rsidTr="00AF45E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55"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2FE938F" w14:textId="0103E112" w:rsidR="00AF45E4" w:rsidRPr="00BE4211" w:rsidRDefault="008268CF" w:rsidP="00AF45E4">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LONDRES</w:t>
            </w:r>
          </w:p>
        </w:tc>
        <w:tc>
          <w:tcPr>
            <w:tcW w:w="5207" w:type="dxa"/>
          </w:tcPr>
          <w:p w14:paraId="5B6FC75D" w14:textId="6147DABE" w:rsidR="00AF45E4" w:rsidRP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es-MX" w:eastAsia="es-MX"/>
              </w:rPr>
              <w:t>RIU PLAZA VICTORIA</w:t>
            </w:r>
          </w:p>
        </w:tc>
        <w:tc>
          <w:tcPr>
            <w:tcW w:w="1713" w:type="dxa"/>
          </w:tcPr>
          <w:p w14:paraId="6A4022A2" w14:textId="3C109E10" w:rsidR="00AF45E4" w:rsidRP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AF45E4" w:rsidRPr="00AF45E4" w14:paraId="49F02202"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1F1AAF2E" w14:textId="1CF25E8E" w:rsidR="00AF45E4" w:rsidRPr="00575916" w:rsidRDefault="008268CF" w:rsidP="00575916">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YORK</w:t>
            </w:r>
          </w:p>
        </w:tc>
        <w:tc>
          <w:tcPr>
            <w:tcW w:w="5207" w:type="dxa"/>
          </w:tcPr>
          <w:p w14:paraId="5DBF3E11" w14:textId="4F9088D6" w:rsidR="00AF45E4" w:rsidRP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INDIGO</w:t>
            </w:r>
          </w:p>
        </w:tc>
        <w:tc>
          <w:tcPr>
            <w:tcW w:w="1713" w:type="dxa"/>
          </w:tcPr>
          <w:p w14:paraId="0CBD0186" w14:textId="195CDA6F"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40D1FC2F"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7DC09BC4" w14:textId="7C1F936C" w:rsidR="00AF45E4" w:rsidRPr="00575916" w:rsidRDefault="008268CF" w:rsidP="00575916">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EDIMBURGO</w:t>
            </w:r>
          </w:p>
        </w:tc>
        <w:tc>
          <w:tcPr>
            <w:tcW w:w="5207" w:type="dxa"/>
          </w:tcPr>
          <w:p w14:paraId="61249CA5" w14:textId="1F59C497" w:rsidR="00AF45E4" w:rsidRP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KIMPTON</w:t>
            </w:r>
          </w:p>
        </w:tc>
        <w:tc>
          <w:tcPr>
            <w:tcW w:w="1713" w:type="dxa"/>
          </w:tcPr>
          <w:p w14:paraId="549A5C41" w14:textId="62735692" w:rsidR="00AF45E4" w:rsidRPr="00BE4211"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sidR="008268CF">
              <w:rPr>
                <w:rFonts w:ascii="Gill Sans Nova" w:eastAsia="Gill Sans" w:hAnsi="Gill Sans Nova" w:cs="Gill Sans"/>
                <w:bCs/>
                <w:color w:val="000000" w:themeColor="text1"/>
                <w:lang w:val="es-MX" w:eastAsia="es-MX"/>
              </w:rPr>
              <w:t xml:space="preserve"> SUP</w:t>
            </w:r>
          </w:p>
        </w:tc>
      </w:tr>
      <w:tr w:rsidR="00AF45E4" w:rsidRPr="00AF45E4" w14:paraId="352DC25E"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9DB8EBD" w14:textId="61C96ADE" w:rsidR="00AF45E4" w:rsidRPr="00575916" w:rsidRDefault="008268CF" w:rsidP="00575916">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GLASGOW</w:t>
            </w:r>
          </w:p>
        </w:tc>
        <w:tc>
          <w:tcPr>
            <w:tcW w:w="5207" w:type="dxa"/>
          </w:tcPr>
          <w:p w14:paraId="46FF9338" w14:textId="20A76151" w:rsidR="00AF45E4" w:rsidRP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es-MX" w:eastAsia="es-MX"/>
              </w:rPr>
              <w:t>VOCO GRAND CENTRAL</w:t>
            </w:r>
          </w:p>
        </w:tc>
        <w:tc>
          <w:tcPr>
            <w:tcW w:w="1713" w:type="dxa"/>
          </w:tcPr>
          <w:p w14:paraId="55BFABC7" w14:textId="34A6568A"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BE4211" w:rsidRPr="00AF45E4" w14:paraId="712DF6BC"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D735221" w14:textId="2A0B77BC" w:rsidR="00BE4211" w:rsidRPr="00575916" w:rsidRDefault="008268CF" w:rsidP="00575916">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BELFAST</w:t>
            </w:r>
          </w:p>
        </w:tc>
        <w:tc>
          <w:tcPr>
            <w:tcW w:w="5207" w:type="dxa"/>
          </w:tcPr>
          <w:p w14:paraId="1C227CE1" w14:textId="1D7C84E8" w:rsidR="00BE4211" w:rsidRP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TITANIC</w:t>
            </w:r>
          </w:p>
        </w:tc>
        <w:tc>
          <w:tcPr>
            <w:tcW w:w="1713" w:type="dxa"/>
          </w:tcPr>
          <w:p w14:paraId="721D82C0" w14:textId="4286E523" w:rsidR="00BE4211" w:rsidRPr="00BE4211" w:rsidRDefault="00BE4211"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sidR="008268CF">
              <w:rPr>
                <w:rFonts w:ascii="Gill Sans Nova" w:eastAsia="Gill Sans" w:hAnsi="Gill Sans Nova" w:cs="Gill Sans"/>
                <w:bCs/>
                <w:color w:val="000000" w:themeColor="text1"/>
                <w:lang w:val="es-MX" w:eastAsia="es-MX"/>
              </w:rPr>
              <w:t xml:space="preserve"> SUP</w:t>
            </w:r>
          </w:p>
        </w:tc>
      </w:tr>
      <w:tr w:rsidR="00BE4211" w:rsidRPr="00AF45E4" w14:paraId="44A31885"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FF96299" w14:textId="5CB1BADD" w:rsidR="00BE4211" w:rsidRPr="00575916" w:rsidRDefault="008268CF" w:rsidP="00575916">
            <w:pPr>
              <w:jc w:val="center"/>
              <w:rPr>
                <w:rFonts w:ascii="Gill Sans Nova" w:eastAsia="Gill Sans" w:hAnsi="Gill Sans Nova" w:cs="Gill Sans"/>
                <w:b w:val="0"/>
                <w:color w:val="000000" w:themeColor="text1"/>
                <w:lang w:val="es-MX" w:eastAsia="es-MX"/>
              </w:rPr>
            </w:pPr>
            <w:r w:rsidRPr="008268CF">
              <w:rPr>
                <w:rFonts w:ascii="Gill Sans Nova" w:eastAsia="Gill Sans" w:hAnsi="Gill Sans Nova" w:cs="Gill Sans"/>
                <w:b w:val="0"/>
                <w:color w:val="000000" w:themeColor="text1"/>
                <w:lang w:val="it-IT" w:eastAsia="es-MX"/>
              </w:rPr>
              <w:t>GALWAY</w:t>
            </w:r>
          </w:p>
        </w:tc>
        <w:tc>
          <w:tcPr>
            <w:tcW w:w="5207" w:type="dxa"/>
          </w:tcPr>
          <w:p w14:paraId="4D487341" w14:textId="7B3966F6" w:rsidR="00BE4211" w:rsidRP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THE GALMONT</w:t>
            </w:r>
          </w:p>
        </w:tc>
        <w:tc>
          <w:tcPr>
            <w:tcW w:w="1713" w:type="dxa"/>
          </w:tcPr>
          <w:p w14:paraId="6F7A5F33" w14:textId="071FE882" w:rsidR="00BE4211" w:rsidRP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BE4211" w:rsidRPr="00AF45E4" w14:paraId="502D2992"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46A5A4CD" w14:textId="2D9B967B" w:rsidR="00BE4211" w:rsidRPr="00575916" w:rsidRDefault="008268CF" w:rsidP="00575916">
            <w:pPr>
              <w:jc w:val="center"/>
              <w:rPr>
                <w:rFonts w:ascii="Gill Sans Nova" w:hAnsi="Gill Sans Nova" w:cs="Arial"/>
                <w:b w:val="0"/>
                <w:lang w:val="it-IT"/>
              </w:rPr>
            </w:pPr>
            <w:r w:rsidRPr="008268CF">
              <w:rPr>
                <w:rFonts w:ascii="Gill Sans Nova" w:hAnsi="Gill Sans Nova" w:cs="Arial"/>
                <w:b w:val="0"/>
                <w:lang w:val="it-IT"/>
              </w:rPr>
              <w:t>CORK</w:t>
            </w:r>
          </w:p>
        </w:tc>
        <w:tc>
          <w:tcPr>
            <w:tcW w:w="5207" w:type="dxa"/>
          </w:tcPr>
          <w:p w14:paraId="5BB01CCB" w14:textId="141D4166" w:rsidR="00BE4211" w:rsidRP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THE RIVER LEE</w:t>
            </w:r>
          </w:p>
        </w:tc>
        <w:tc>
          <w:tcPr>
            <w:tcW w:w="1713" w:type="dxa"/>
          </w:tcPr>
          <w:p w14:paraId="0E4D8D29" w14:textId="7A804EE1" w:rsidR="00BE4211" w:rsidRDefault="008268CF"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r w:rsidR="00BE4211" w:rsidRPr="00AF45E4" w14:paraId="04C4A94B"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4BDA48E8" w14:textId="056F89CD" w:rsidR="00BE4211" w:rsidRPr="00575916" w:rsidRDefault="008268CF" w:rsidP="00575916">
            <w:pPr>
              <w:jc w:val="center"/>
              <w:rPr>
                <w:rFonts w:ascii="Gill Sans Nova" w:hAnsi="Gill Sans Nova" w:cs="Arial"/>
                <w:b w:val="0"/>
                <w:lang w:val="it-IT"/>
              </w:rPr>
            </w:pPr>
            <w:r w:rsidRPr="008268CF">
              <w:rPr>
                <w:rFonts w:ascii="Gill Sans Nova" w:hAnsi="Gill Sans Nova" w:cs="Arial"/>
                <w:b w:val="0"/>
                <w:lang w:val="it-IT"/>
              </w:rPr>
              <w:t>DUBLÍN</w:t>
            </w:r>
          </w:p>
        </w:tc>
        <w:tc>
          <w:tcPr>
            <w:tcW w:w="5207" w:type="dxa"/>
          </w:tcPr>
          <w:p w14:paraId="102BBFE8" w14:textId="7EA7A3F5" w:rsidR="00BE4211" w:rsidRP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8268CF">
              <w:rPr>
                <w:rFonts w:ascii="Gill Sans Nova" w:eastAsia="Gill Sans" w:hAnsi="Gill Sans Nova" w:cs="Gill Sans"/>
                <w:bCs/>
                <w:color w:val="000000" w:themeColor="text1"/>
                <w:lang w:val="it-IT" w:eastAsia="es-MX"/>
              </w:rPr>
              <w:t>RIU PLAZA THE GRASHAM</w:t>
            </w:r>
          </w:p>
        </w:tc>
        <w:tc>
          <w:tcPr>
            <w:tcW w:w="1713" w:type="dxa"/>
          </w:tcPr>
          <w:p w14:paraId="796DCFAA" w14:textId="03A3F3F1" w:rsidR="00BE4211" w:rsidRDefault="008268CF"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r>
              <w:rPr>
                <w:rFonts w:ascii="Gill Sans Nova" w:eastAsia="Gill Sans" w:hAnsi="Gill Sans Nova" w:cs="Gill Sans"/>
                <w:bCs/>
                <w:color w:val="000000" w:themeColor="text1"/>
                <w:lang w:val="es-MX" w:eastAsia="es-MX"/>
              </w:rPr>
              <w:t xml:space="preserve"> SUP</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7B38024B" w:rsidR="00AF45E4" w:rsidRPr="00AF45E4" w:rsidRDefault="008268CF"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r w:rsidR="00575916">
        <w:rPr>
          <w:rFonts w:ascii="Gill Sans Nova" w:eastAsia="Gill Sans" w:hAnsi="Gill Sans Nova" w:cs="Gill Sans"/>
          <w:bCs/>
          <w:color w:val="000000" w:themeColor="text1"/>
          <w:lang w:val="es-MX" w:eastAsia="es-MX"/>
        </w:rPr>
        <w:t>,7</w:t>
      </w:r>
      <w:r>
        <w:rPr>
          <w:rFonts w:ascii="Gill Sans Nova" w:eastAsia="Gill Sans" w:hAnsi="Gill Sans Nova" w:cs="Gill Sans"/>
          <w:bCs/>
          <w:color w:val="000000" w:themeColor="text1"/>
          <w:lang w:val="es-MX" w:eastAsia="es-MX"/>
        </w:rPr>
        <w:t>9</w:t>
      </w:r>
      <w:r w:rsidR="00575916">
        <w:rPr>
          <w:rFonts w:ascii="Gill Sans Nova" w:eastAsia="Gill Sans" w:hAnsi="Gill Sans Nova" w:cs="Gill Sans"/>
          <w:bCs/>
          <w:color w:val="000000" w:themeColor="text1"/>
          <w:lang w:val="es-MX" w:eastAsia="es-MX"/>
        </w:rPr>
        <w:t>0</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20A1DD38" w:rsidR="00AF45E4" w:rsidRPr="00AF45E4" w:rsidRDefault="00575916"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1,8</w:t>
      </w:r>
      <w:r w:rsidR="008268CF">
        <w:rPr>
          <w:rFonts w:ascii="Gill Sans Nova" w:eastAsia="Gill Sans" w:hAnsi="Gill Sans Nova" w:cs="Gill Sans"/>
          <w:bCs/>
          <w:color w:val="000000" w:themeColor="text1"/>
          <w:lang w:val="es-MX" w:eastAsia="es-MX"/>
        </w:rPr>
        <w:t>0</w:t>
      </w:r>
      <w:r>
        <w:rPr>
          <w:rFonts w:ascii="Gill Sans Nova" w:eastAsia="Gill Sans" w:hAnsi="Gill Sans Nova" w:cs="Gill Sans"/>
          <w:bCs/>
          <w:color w:val="000000" w:themeColor="text1"/>
          <w:lang w:val="es-MX" w:eastAsia="es-MX"/>
        </w:rPr>
        <w:t>0</w:t>
      </w:r>
      <w:r w:rsidR="00AF45E4" w:rsidRPr="00AF45E4">
        <w:rPr>
          <w:rFonts w:ascii="Gill Sans Nova" w:eastAsia="Gill Sans" w:hAnsi="Gill Sans Nova" w:cs="Gill Sans"/>
          <w:bCs/>
          <w:color w:val="000000" w:themeColor="text1"/>
          <w:lang w:val="es-MX" w:eastAsia="es-MX"/>
        </w:rPr>
        <w:t xml:space="preserve"> euros suplemento en sencilla</w:t>
      </w:r>
    </w:p>
    <w:p w14:paraId="6A60A8E6" w14:textId="178D324C" w:rsidR="00575916" w:rsidRDefault="00575916" w:rsidP="00CC34B2">
      <w:pPr>
        <w:jc w:val="both"/>
        <w:rPr>
          <w:rFonts w:ascii="Gill Sans Nova" w:hAnsi="Gill Sans Nova"/>
          <w:b/>
          <w:color w:val="000000" w:themeColor="text1"/>
          <w:lang w:val="es-MX"/>
        </w:rPr>
      </w:pPr>
    </w:p>
    <w:p w14:paraId="01290B2B" w14:textId="77777777" w:rsidR="00575916" w:rsidRPr="00575916" w:rsidRDefault="00575916" w:rsidP="00CC34B2">
      <w:pPr>
        <w:jc w:val="both"/>
        <w:rPr>
          <w:rFonts w:ascii="Gill Sans Nova" w:hAnsi="Gill Sans Nova"/>
          <w:b/>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4DF515FD" w14:textId="21679D3C" w:rsidR="002D0526" w:rsidRPr="002D0526" w:rsidRDefault="002D0526" w:rsidP="001707BF">
      <w:pPr>
        <w:pStyle w:val="Prrafodelista"/>
        <w:numPr>
          <w:ilvl w:val="0"/>
          <w:numId w:val="6"/>
        </w:numPr>
        <w:jc w:val="both"/>
        <w:rPr>
          <w:rFonts w:ascii="Gill Sans Nova" w:hAnsi="Gill Sans Nova"/>
          <w:bCs/>
          <w:color w:val="000000" w:themeColor="text1"/>
        </w:rPr>
      </w:pPr>
      <w:r w:rsidRPr="002D0526">
        <w:rPr>
          <w:rFonts w:ascii="Gill Sans Nova" w:hAnsi="Gill Sans Nova"/>
          <w:bCs/>
          <w:color w:val="000000" w:themeColor="text1"/>
        </w:rPr>
        <w:t xml:space="preserve">Traslado de </w:t>
      </w:r>
      <w:r w:rsidR="007F03F7">
        <w:rPr>
          <w:rFonts w:ascii="Gill Sans Nova" w:hAnsi="Gill Sans Nova"/>
          <w:bCs/>
          <w:color w:val="000000" w:themeColor="text1"/>
        </w:rPr>
        <w:t>salida</w:t>
      </w:r>
    </w:p>
    <w:p w14:paraId="43A5F66F" w14:textId="77777777" w:rsidR="00575916" w:rsidRP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exclusivo de habla hispana</w:t>
      </w:r>
    </w:p>
    <w:p w14:paraId="03210576" w14:textId="11E964AF" w:rsid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1</w:t>
      </w:r>
      <w:r w:rsidR="008268CF">
        <w:rPr>
          <w:rFonts w:ascii="Gill Sans Nova" w:hAnsi="Gill Sans Nova"/>
          <w:bCs/>
          <w:color w:val="000000" w:themeColor="text1"/>
        </w:rPr>
        <w:t>3</w:t>
      </w:r>
      <w:r w:rsidRPr="00575916">
        <w:rPr>
          <w:rFonts w:ascii="Gill Sans Nova" w:hAnsi="Gill Sans Nova"/>
          <w:bCs/>
          <w:color w:val="000000" w:themeColor="text1"/>
        </w:rPr>
        <w:t xml:space="preserve"> noches alojamiento con desayuno buffet</w:t>
      </w:r>
    </w:p>
    <w:p w14:paraId="77EC45E3" w14:textId="789EE76C" w:rsidR="002D0526" w:rsidRPr="00575916" w:rsidRDefault="002D052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acompañante profesional durante el recorrido</w:t>
      </w:r>
    </w:p>
    <w:p w14:paraId="10511335" w14:textId="5BC525E3" w:rsidR="00AF45E4" w:rsidRDefault="00AF45E4" w:rsidP="00CC34B2">
      <w:pPr>
        <w:pStyle w:val="Prrafodelista"/>
        <w:numPr>
          <w:ilvl w:val="0"/>
          <w:numId w:val="6"/>
        </w:numPr>
        <w:jc w:val="both"/>
        <w:rPr>
          <w:rFonts w:ascii="Gill Sans Nova" w:hAnsi="Gill Sans Nova"/>
          <w:bCs/>
          <w:color w:val="000000" w:themeColor="text1"/>
        </w:rPr>
      </w:pPr>
      <w:r>
        <w:rPr>
          <w:rFonts w:ascii="Gill Sans Nova" w:hAnsi="Gill Sans Nova"/>
          <w:bCs/>
          <w:color w:val="000000" w:themeColor="text1"/>
        </w:rPr>
        <w:t>Entradas y experiencias según itinerario</w:t>
      </w:r>
    </w:p>
    <w:p w14:paraId="293066D7" w14:textId="77777777" w:rsidR="008268CF" w:rsidRDefault="008268CF" w:rsidP="008268CF">
      <w:pPr>
        <w:jc w:val="both"/>
        <w:rPr>
          <w:rFonts w:ascii="Gill Sans Nova" w:hAnsi="Gill Sans Nova"/>
          <w:bCs/>
          <w:color w:val="000000" w:themeColor="text1"/>
        </w:rPr>
      </w:pPr>
    </w:p>
    <w:p w14:paraId="7B3432D8" w14:textId="77777777" w:rsidR="008268CF" w:rsidRPr="008268CF" w:rsidRDefault="008268CF" w:rsidP="008268CF">
      <w:pPr>
        <w:jc w:val="both"/>
        <w:rPr>
          <w:rFonts w:ascii="Gill Sans Nova" w:hAnsi="Gill Sans Nova"/>
          <w:bCs/>
          <w:color w:val="000000" w:themeColor="text1"/>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Pr="002D609C" w:rsidRDefault="00CC34B2" w:rsidP="002D609C">
      <w:pPr>
        <w:jc w:val="both"/>
        <w:rPr>
          <w:rFonts w:ascii="Gill Sans Nova" w:hAnsi="Gill Sans Nova"/>
          <w:b/>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sectPr w:rsidR="00161900"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F833" w14:textId="77777777" w:rsidR="00046D30" w:rsidRDefault="00046D30" w:rsidP="00F162DA">
      <w:r>
        <w:separator/>
      </w:r>
    </w:p>
  </w:endnote>
  <w:endnote w:type="continuationSeparator" w:id="0">
    <w:p w14:paraId="3D535D8B" w14:textId="77777777" w:rsidR="00046D30" w:rsidRDefault="00046D30"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0E7D" w14:textId="77777777" w:rsidR="00046D30" w:rsidRDefault="00046D30" w:rsidP="00F162DA">
      <w:r>
        <w:separator/>
      </w:r>
    </w:p>
  </w:footnote>
  <w:footnote w:type="continuationSeparator" w:id="0">
    <w:p w14:paraId="43074261" w14:textId="77777777" w:rsidR="00046D30" w:rsidRDefault="00046D30"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341B5"/>
    <w:rsid w:val="00046D30"/>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2DA8"/>
    <w:rsid w:val="003632AB"/>
    <w:rsid w:val="003915C6"/>
    <w:rsid w:val="00392EDF"/>
    <w:rsid w:val="003969E3"/>
    <w:rsid w:val="003C20E3"/>
    <w:rsid w:val="003C6A8D"/>
    <w:rsid w:val="003D0E2F"/>
    <w:rsid w:val="003D12E1"/>
    <w:rsid w:val="003D5102"/>
    <w:rsid w:val="003D7AC8"/>
    <w:rsid w:val="003E5AB7"/>
    <w:rsid w:val="003F2B23"/>
    <w:rsid w:val="00416DD8"/>
    <w:rsid w:val="004253BE"/>
    <w:rsid w:val="00451129"/>
    <w:rsid w:val="00460695"/>
    <w:rsid w:val="004647DE"/>
    <w:rsid w:val="0047791E"/>
    <w:rsid w:val="00493144"/>
    <w:rsid w:val="004A43BE"/>
    <w:rsid w:val="004C43A0"/>
    <w:rsid w:val="004C7580"/>
    <w:rsid w:val="004E5AE2"/>
    <w:rsid w:val="004E7774"/>
    <w:rsid w:val="004F6009"/>
    <w:rsid w:val="00501D49"/>
    <w:rsid w:val="00502247"/>
    <w:rsid w:val="00510F0C"/>
    <w:rsid w:val="00525664"/>
    <w:rsid w:val="00533AAE"/>
    <w:rsid w:val="005605EA"/>
    <w:rsid w:val="0057111E"/>
    <w:rsid w:val="005744F2"/>
    <w:rsid w:val="00575916"/>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F636A"/>
    <w:rsid w:val="00713CBF"/>
    <w:rsid w:val="007179DF"/>
    <w:rsid w:val="00720A52"/>
    <w:rsid w:val="00723E4A"/>
    <w:rsid w:val="00725334"/>
    <w:rsid w:val="00737FDF"/>
    <w:rsid w:val="0079056C"/>
    <w:rsid w:val="007937E0"/>
    <w:rsid w:val="007C1AB1"/>
    <w:rsid w:val="007C1CE7"/>
    <w:rsid w:val="007D49AB"/>
    <w:rsid w:val="007E0AC3"/>
    <w:rsid w:val="007F03F7"/>
    <w:rsid w:val="008043CD"/>
    <w:rsid w:val="00812D10"/>
    <w:rsid w:val="00814A18"/>
    <w:rsid w:val="00822078"/>
    <w:rsid w:val="008268CF"/>
    <w:rsid w:val="00826C09"/>
    <w:rsid w:val="0083096C"/>
    <w:rsid w:val="00840DEF"/>
    <w:rsid w:val="008633A0"/>
    <w:rsid w:val="00865B91"/>
    <w:rsid w:val="00884196"/>
    <w:rsid w:val="00894E11"/>
    <w:rsid w:val="008E0C08"/>
    <w:rsid w:val="008F04CC"/>
    <w:rsid w:val="008F4582"/>
    <w:rsid w:val="00916339"/>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BE4211"/>
    <w:rsid w:val="00BF1755"/>
    <w:rsid w:val="00C065CE"/>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F265D"/>
    <w:rsid w:val="00F15491"/>
    <w:rsid w:val="00F162DA"/>
    <w:rsid w:val="00F267E5"/>
    <w:rsid w:val="00F47A0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1320</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3</cp:revision>
  <dcterms:created xsi:type="dcterms:W3CDTF">2026-03-18T23:57:00Z</dcterms:created>
  <dcterms:modified xsi:type="dcterms:W3CDTF">2026-03-19T00:02:00Z</dcterms:modified>
</cp:coreProperties>
</file>